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B1F" w14:textId="5B0254F0" w:rsid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</w:pPr>
      <w:proofErr w:type="spell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</w:rPr>
        <w:t>mercedes</w:t>
      </w:r>
      <w:proofErr w:type="spellEnd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</w:rPr>
        <w:t xml:space="preserve"> c230</w:t>
      </w:r>
    </w:p>
    <w:p w14:paraId="0603A013" w14:textId="0A2CFBF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2007 </w:t>
      </w:r>
      <w:r w:rsidRPr="006133ED">
        <w:rPr>
          <w:rFonts w:ascii="Segoe UI Historic" w:eastAsia="Times New Roman" w:hAnsi="Segoe UI Historic" w:cs="Segoe UI Historic"/>
          <w:color w:val="050505"/>
          <w:sz w:val="32"/>
          <w:szCs w:val="32"/>
        </w:rPr>
        <w:t>c230</w:t>
      </w: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</w:t>
      </w:r>
      <w:proofErr w:type="spell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مارسدس</w:t>
      </w:r>
      <w:proofErr w:type="spellEnd"/>
    </w:p>
    <w:p w14:paraId="5420BC30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مكينة</w:t>
      </w:r>
      <w:r w:rsidRPr="006133ED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V6 3500 </w:t>
      </w: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ستة سلندر</w:t>
      </w:r>
    </w:p>
    <w:p w14:paraId="06E05BA0" w14:textId="20196B10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proofErr w:type="gram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اصل</w:t>
      </w:r>
      <w:proofErr w:type="gramEnd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رقم بغداد مشروع وطني باسمي</w:t>
      </w:r>
    </w:p>
    <w:p w14:paraId="6827C8F6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السيارة مصبوغة عام وارد امريكي ضربة باب </w:t>
      </w:r>
      <w:proofErr w:type="spell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الورة</w:t>
      </w:r>
      <w:proofErr w:type="spellEnd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</w:t>
      </w:r>
      <w:proofErr w:type="spell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السايق</w:t>
      </w:r>
      <w:proofErr w:type="spellEnd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مصلح والباب </w:t>
      </w:r>
      <w:proofErr w:type="spell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الورة</w:t>
      </w:r>
      <w:proofErr w:type="spellEnd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الصدر مبدل</w:t>
      </w:r>
    </w:p>
    <w:p w14:paraId="59557C47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المواصفات</w:t>
      </w:r>
    </w:p>
    <w:p w14:paraId="3F8D93BF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حساسات خلفي</w:t>
      </w:r>
    </w:p>
    <w:p w14:paraId="3569EC11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proofErr w:type="spell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سلايد</w:t>
      </w:r>
      <w:proofErr w:type="spellEnd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جام </w:t>
      </w:r>
      <w:proofErr w:type="spell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طكتين</w:t>
      </w:r>
      <w:proofErr w:type="spellEnd"/>
    </w:p>
    <w:p w14:paraId="3B920E4F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وضعيتين سبورت وكلاسك</w:t>
      </w:r>
    </w:p>
    <w:p w14:paraId="6D3BC723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تحكم </w:t>
      </w:r>
      <w:proofErr w:type="spell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ستيرن</w:t>
      </w:r>
      <w:proofErr w:type="spellEnd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وشاشة اعطال</w:t>
      </w:r>
    </w:p>
    <w:p w14:paraId="29536CC6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كراسي الامامية كهرباء</w:t>
      </w:r>
    </w:p>
    <w:p w14:paraId="0080A081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داخل جلد لون رصاصي فاتح مميز</w:t>
      </w:r>
    </w:p>
    <w:p w14:paraId="619A2DA8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صاج ملكي</w:t>
      </w:r>
    </w:p>
    <w:p w14:paraId="72D67A18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بردة كهرباء</w:t>
      </w:r>
    </w:p>
    <w:p w14:paraId="2916DDE3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سيدي </w:t>
      </w:r>
      <w:proofErr w:type="spell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جانجر</w:t>
      </w:r>
      <w:proofErr w:type="spellEnd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٦ اقراص </w:t>
      </w:r>
    </w:p>
    <w:p w14:paraId="6D4B07FB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proofErr w:type="spell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ايرباك</w:t>
      </w:r>
      <w:proofErr w:type="spellEnd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عدد 6</w:t>
      </w:r>
    </w:p>
    <w:p w14:paraId="727E2310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قطعتين تبريد </w:t>
      </w:r>
    </w:p>
    <w:p w14:paraId="6C1418D1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جام ازرك بلاد</w:t>
      </w:r>
    </w:p>
    <w:p w14:paraId="5A08FB71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ثلاجة </w:t>
      </w:r>
    </w:p>
    <w:p w14:paraId="25A2FF16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لايت ناصي زنون بلاد</w:t>
      </w:r>
    </w:p>
    <w:p w14:paraId="7920AB15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تبريد وتدفئة </w:t>
      </w:r>
      <w:proofErr w:type="spell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الكشنات</w:t>
      </w:r>
      <w:proofErr w:type="spellEnd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الامامي منفصل</w:t>
      </w:r>
    </w:p>
    <w:p w14:paraId="75503864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تحكم </w:t>
      </w:r>
      <w:proofErr w:type="spell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ستيرن</w:t>
      </w:r>
      <w:proofErr w:type="spellEnd"/>
    </w:p>
    <w:p w14:paraId="21904699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مثبت سرعة </w:t>
      </w:r>
    </w:p>
    <w:p w14:paraId="36F10F35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السيارة مكينة وكير وتبريد وكهربائيات مكفولات </w:t>
      </w:r>
      <w:proofErr w:type="gram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و خير</w:t>
      </w:r>
      <w:proofErr w:type="gramEnd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من الله </w:t>
      </w:r>
    </w:p>
    <w:p w14:paraId="58E143DC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نقص تبريد </w:t>
      </w:r>
      <w:proofErr w:type="spell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كومبريسر</w:t>
      </w:r>
      <w:proofErr w:type="spellEnd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وشحن وكشن </w:t>
      </w:r>
      <w:proofErr w:type="spell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السايق</w:t>
      </w:r>
      <w:proofErr w:type="spellEnd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مشكوك </w:t>
      </w:r>
      <w:proofErr w:type="spell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بلمقعد</w:t>
      </w:r>
      <w:proofErr w:type="spellEnd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فقط</w:t>
      </w:r>
    </w:p>
    <w:p w14:paraId="54F5466E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proofErr w:type="spell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والجكمجة</w:t>
      </w:r>
      <w:proofErr w:type="spellEnd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</w:t>
      </w:r>
      <w:proofErr w:type="spellStart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يدتهة</w:t>
      </w:r>
      <w:proofErr w:type="spellEnd"/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مكسورة</w:t>
      </w:r>
    </w:p>
    <w:p w14:paraId="609BDF4C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السعر ١٠٥</w:t>
      </w:r>
    </w:p>
    <w:p w14:paraId="56D251AE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مكاني المنصور شارع ١٤ رمضان</w:t>
      </w:r>
    </w:p>
    <w:p w14:paraId="5D946FB4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07713646129 </w:t>
      </w:r>
    </w:p>
    <w:p w14:paraId="228E3105" w14:textId="77777777" w:rsidR="006133ED" w:rsidRPr="006133ED" w:rsidRDefault="006133ED" w:rsidP="006133E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133ED">
        <w:rPr>
          <w:rFonts w:ascii="Segoe UI Historic" w:eastAsia="Times New Roman" w:hAnsi="Segoe UI Historic" w:cs="Segoe UI Historic"/>
          <w:color w:val="050505"/>
          <w:sz w:val="32"/>
          <w:szCs w:val="32"/>
        </w:rPr>
        <w:t>07721118834</w:t>
      </w:r>
    </w:p>
    <w:p w14:paraId="107EAB4F" w14:textId="77777777" w:rsidR="007D2693" w:rsidRPr="006133ED" w:rsidRDefault="007D2693" w:rsidP="006133ED">
      <w:pPr>
        <w:jc w:val="right"/>
        <w:rPr>
          <w:sz w:val="32"/>
          <w:szCs w:val="32"/>
        </w:rPr>
      </w:pPr>
    </w:p>
    <w:sectPr w:rsidR="007D2693" w:rsidRPr="0061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93"/>
    <w:rsid w:val="006133ED"/>
    <w:rsid w:val="007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BA4A"/>
  <w15:chartTrackingRefBased/>
  <w15:docId w15:val="{D072DA7D-72D7-46DB-A820-5339E8D2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2022-12-12T10:12:00Z</dcterms:created>
  <dcterms:modified xsi:type="dcterms:W3CDTF">2022-12-12T10:13:00Z</dcterms:modified>
</cp:coreProperties>
</file>